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68A8" w14:textId="25ECCC1F" w:rsidR="00514FC1" w:rsidRDefault="00514FC1" w:rsidP="00514FC1">
      <w:pPr>
        <w:spacing w:after="0" w:line="240" w:lineRule="auto"/>
      </w:pPr>
      <w:bookmarkStart w:id="0" w:name="_GoBack"/>
      <w:r>
        <w:t>Diffuse Knapweed</w:t>
      </w:r>
      <w:r>
        <w:t xml:space="preserve"> - </w:t>
      </w:r>
      <w:r>
        <w:t xml:space="preserve">Centaurea </w:t>
      </w:r>
      <w:proofErr w:type="spellStart"/>
      <w:r>
        <w:t>diffusa</w:t>
      </w:r>
      <w:proofErr w:type="spellEnd"/>
    </w:p>
    <w:p w14:paraId="74F0CD85" w14:textId="77777777" w:rsidR="00514FC1" w:rsidRDefault="00514FC1" w:rsidP="00514FC1">
      <w:pPr>
        <w:spacing w:after="0" w:line="240" w:lineRule="auto"/>
      </w:pPr>
      <w:r>
        <w:t>This is an annual or biennial plant growing to 2 feet tall.</w:t>
      </w:r>
    </w:p>
    <w:p w14:paraId="55095503" w14:textId="77777777" w:rsidR="00514FC1" w:rsidRDefault="00514FC1" w:rsidP="00514FC1">
      <w:pPr>
        <w:spacing w:after="0" w:line="240" w:lineRule="auto"/>
      </w:pPr>
    </w:p>
    <w:p w14:paraId="620F2AEE" w14:textId="77777777" w:rsidR="00514FC1" w:rsidRDefault="00514FC1" w:rsidP="00514FC1">
      <w:pPr>
        <w:spacing w:after="0" w:line="240" w:lineRule="auto"/>
      </w:pPr>
      <w:r>
        <w:t>It spreads by seed, often in winter when dried plants break off and tumbles in the wind.</w:t>
      </w:r>
    </w:p>
    <w:p w14:paraId="7AEEDA4D" w14:textId="77777777" w:rsidR="00514FC1" w:rsidRDefault="00514FC1" w:rsidP="00514FC1">
      <w:pPr>
        <w:spacing w:after="0" w:line="240" w:lineRule="auto"/>
      </w:pPr>
    </w:p>
    <w:p w14:paraId="3839C71E" w14:textId="77777777" w:rsidR="00514FC1" w:rsidRDefault="00514FC1" w:rsidP="00514FC1">
      <w:pPr>
        <w:spacing w:after="0" w:line="240" w:lineRule="auto"/>
      </w:pPr>
      <w:r>
        <w:t>Leaves are grayish-green, alternate, and upper leaves are very reduced.</w:t>
      </w:r>
    </w:p>
    <w:p w14:paraId="1B988937" w14:textId="77777777" w:rsidR="00514FC1" w:rsidRDefault="00514FC1" w:rsidP="00514FC1">
      <w:pPr>
        <w:spacing w:after="0" w:line="240" w:lineRule="auto"/>
      </w:pPr>
    </w:p>
    <w:p w14:paraId="45D4C91D" w14:textId="77777777" w:rsidR="00514FC1" w:rsidRDefault="00514FC1" w:rsidP="00514FC1">
      <w:pPr>
        <w:spacing w:after="0" w:line="240" w:lineRule="auto"/>
      </w:pPr>
      <w:r>
        <w:t>Flowers are single, white or sometimes pinkish. Flower bracts are spiny.</w:t>
      </w:r>
    </w:p>
    <w:p w14:paraId="0F3437FA" w14:textId="77777777" w:rsidR="00514FC1" w:rsidRDefault="00514FC1" w:rsidP="00514FC1">
      <w:pPr>
        <w:spacing w:after="0" w:line="240" w:lineRule="auto"/>
      </w:pPr>
    </w:p>
    <w:p w14:paraId="61542E83" w14:textId="77777777" w:rsidR="00514FC1" w:rsidRDefault="00514FC1" w:rsidP="00514FC1">
      <w:pPr>
        <w:spacing w:after="0" w:line="240" w:lineRule="auto"/>
      </w:pPr>
      <w:r>
        <w:t>Stems and leaves are covered with fine hairs.</w:t>
      </w:r>
    </w:p>
    <w:p w14:paraId="7589365F" w14:textId="77777777" w:rsidR="00514FC1" w:rsidRDefault="00514FC1" w:rsidP="00514FC1">
      <w:pPr>
        <w:spacing w:after="0" w:line="240" w:lineRule="auto"/>
      </w:pPr>
    </w:p>
    <w:p w14:paraId="2BF7D219" w14:textId="77777777" w:rsidR="00514FC1" w:rsidRDefault="00514FC1" w:rsidP="00514FC1">
      <w:pPr>
        <w:spacing w:after="0" w:line="240" w:lineRule="auto"/>
      </w:pPr>
      <w:r>
        <w:t xml:space="preserve">Diffuse knapweed is exotic from Asia and can seriously reduce production potential of rangeland for </w:t>
      </w:r>
      <w:proofErr w:type="spellStart"/>
      <w:r>
        <w:t>for</w:t>
      </w:r>
      <w:proofErr w:type="spellEnd"/>
      <w:r>
        <w:t xml:space="preserve"> wildlife and livestock.  In Natrona County is </w:t>
      </w:r>
      <w:proofErr w:type="spellStart"/>
      <w:r>
        <w:t>is</w:t>
      </w:r>
      <w:proofErr w:type="spellEnd"/>
      <w:r>
        <w:t xml:space="preserve"> mainly found in the southern Bighorn Mountain </w:t>
      </w:r>
      <w:proofErr w:type="gramStart"/>
      <w:r>
        <w:t>foothills .</w:t>
      </w:r>
      <w:proofErr w:type="gramEnd"/>
    </w:p>
    <w:p w14:paraId="5D43DF06" w14:textId="77777777" w:rsidR="00514FC1" w:rsidRDefault="00514FC1" w:rsidP="00514FC1">
      <w:pPr>
        <w:spacing w:after="0" w:line="240" w:lineRule="auto"/>
      </w:pPr>
    </w:p>
    <w:p w14:paraId="0FCFD022" w14:textId="77777777" w:rsidR="00514FC1" w:rsidRDefault="00514FC1" w:rsidP="00514FC1">
      <w:pPr>
        <w:spacing w:after="0" w:line="240" w:lineRule="auto"/>
      </w:pPr>
      <w:r>
        <w:t>CHEMICAL CONTROL:</w:t>
      </w:r>
    </w:p>
    <w:p w14:paraId="327071DB" w14:textId="77777777" w:rsidR="00514FC1" w:rsidRDefault="00514FC1" w:rsidP="00514FC1">
      <w:pPr>
        <w:spacing w:after="0" w:line="240" w:lineRule="auto"/>
      </w:pPr>
    </w:p>
    <w:p w14:paraId="1ECCBFAB" w14:textId="77777777" w:rsidR="00514FC1" w:rsidRDefault="00514FC1" w:rsidP="00514FC1">
      <w:pPr>
        <w:spacing w:after="0" w:line="240" w:lineRule="auto"/>
      </w:pPr>
      <w:r>
        <w:t>Chemicals must be applied before the plant produces seed to be effective. Contact your local weed and pest for specific chemical recommendations.</w:t>
      </w:r>
    </w:p>
    <w:p w14:paraId="2FE1C62F" w14:textId="77777777" w:rsidR="00514FC1" w:rsidRDefault="00514FC1" w:rsidP="00514FC1">
      <w:pPr>
        <w:spacing w:after="0" w:line="240" w:lineRule="auto"/>
      </w:pPr>
    </w:p>
    <w:p w14:paraId="037CC25C" w14:textId="77777777" w:rsidR="00514FC1" w:rsidRDefault="00514FC1" w:rsidP="00514FC1">
      <w:pPr>
        <w:spacing w:after="0" w:line="240" w:lineRule="auto"/>
      </w:pPr>
      <w:r>
        <w:t>BIOLOGICAL CONTROL:</w:t>
      </w:r>
    </w:p>
    <w:p w14:paraId="6438E942" w14:textId="77777777" w:rsidR="00514FC1" w:rsidRDefault="00514FC1" w:rsidP="00514FC1">
      <w:pPr>
        <w:spacing w:after="0" w:line="240" w:lineRule="auto"/>
      </w:pPr>
    </w:p>
    <w:p w14:paraId="76597EC3" w14:textId="77777777" w:rsidR="00514FC1" w:rsidRDefault="00514FC1" w:rsidP="00514FC1">
      <w:pPr>
        <w:spacing w:after="0" w:line="240" w:lineRule="auto"/>
      </w:pPr>
      <w:r>
        <w:t>There are currently seven species of biocontrol insects released on this plant in Natrona County.</w:t>
      </w:r>
    </w:p>
    <w:p w14:paraId="6260ED5B" w14:textId="77777777" w:rsidR="00514FC1" w:rsidRDefault="00514FC1" w:rsidP="00514FC1">
      <w:pPr>
        <w:spacing w:after="0" w:line="240" w:lineRule="auto"/>
      </w:pPr>
    </w:p>
    <w:p w14:paraId="3B7EB944" w14:textId="77777777" w:rsidR="00514FC1" w:rsidRDefault="00514FC1" w:rsidP="00514FC1">
      <w:pPr>
        <w:spacing w:after="0" w:line="240" w:lineRule="auto"/>
      </w:pPr>
      <w:r>
        <w:t>MECHANICAL CONTROL:</w:t>
      </w:r>
    </w:p>
    <w:p w14:paraId="07962D30" w14:textId="77777777" w:rsidR="00514FC1" w:rsidRDefault="00514FC1" w:rsidP="00514FC1">
      <w:pPr>
        <w:spacing w:after="0" w:line="240" w:lineRule="auto"/>
      </w:pPr>
    </w:p>
    <w:p w14:paraId="275048DB" w14:textId="77777777" w:rsidR="00183F8E" w:rsidRDefault="00514FC1" w:rsidP="00514FC1">
      <w:pPr>
        <w:spacing w:after="0" w:line="240" w:lineRule="auto"/>
      </w:pPr>
      <w:r>
        <w:t>Cut, pull, or dig up before seed production.</w:t>
      </w:r>
      <w:bookmarkEnd w:id="0"/>
    </w:p>
    <w:sectPr w:rsidR="0018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C1"/>
    <w:rsid w:val="00183F8E"/>
    <w:rsid w:val="0051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873D"/>
  <w15:chartTrackingRefBased/>
  <w15:docId w15:val="{712917C3-E2D5-49F9-BD61-2BC3E68C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2020-01-30T19:30:00Z</dcterms:created>
  <dcterms:modified xsi:type="dcterms:W3CDTF">2020-01-30T19:31:00Z</dcterms:modified>
</cp:coreProperties>
</file>